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1036C" w14:textId="56240D68" w:rsidR="00E94489" w:rsidRPr="00072C72" w:rsidRDefault="00DC69D2" w:rsidP="000D4C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</w:pPr>
      <w:commentRangeStart w:id="0"/>
      <w:r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 xml:space="preserve">CARTA DE </w:t>
      </w:r>
      <w:r w:rsidR="00B92E0D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>NOTIFICAÇÃO DE EVENTO ADVERSO GRAVE (EAG)</w:t>
      </w:r>
      <w:commentRangeEnd w:id="0"/>
      <w:r w:rsidR="00BB06B0">
        <w:rPr>
          <w:rStyle w:val="Refdecomentrio"/>
        </w:rPr>
        <w:commentReference w:id="0"/>
      </w:r>
    </w:p>
    <w:p w14:paraId="3166E802" w14:textId="77777777" w:rsidR="000D4CF7" w:rsidRPr="006A72AC" w:rsidRDefault="000D4CF7" w:rsidP="000D4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11"/>
      </w:tblGrid>
      <w:tr w:rsidR="000D4CF7" w:rsidRPr="006A72AC" w14:paraId="7BE031D9" w14:textId="77777777" w:rsidTr="00B92E0D">
        <w:tc>
          <w:tcPr>
            <w:tcW w:w="4556" w:type="dxa"/>
            <w:shd w:val="clear" w:color="auto" w:fill="auto"/>
          </w:tcPr>
          <w:p w14:paraId="53DF73F6" w14:textId="489BF344" w:rsidR="000D4CF7" w:rsidRPr="006A72AC" w:rsidRDefault="00E94489" w:rsidP="00E94489">
            <w:pPr>
              <w:tabs>
                <w:tab w:val="center" w:pos="2210"/>
              </w:tabs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bookmarkStart w:id="1" w:name="_Hlk18571414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N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parecer: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F11DEE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XXXXXXXX</w:t>
            </w:r>
          </w:p>
        </w:tc>
        <w:tc>
          <w:tcPr>
            <w:tcW w:w="4511" w:type="dxa"/>
            <w:shd w:val="clear" w:color="auto" w:fill="auto"/>
          </w:tcPr>
          <w:p w14:paraId="3E707909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CAAE:</w:t>
            </w:r>
          </w:p>
        </w:tc>
      </w:tr>
      <w:tr w:rsidR="00E94489" w:rsidRPr="006A72AC" w14:paraId="523B82EB" w14:textId="77777777" w:rsidTr="00B92E0D">
        <w:tc>
          <w:tcPr>
            <w:tcW w:w="9067" w:type="dxa"/>
            <w:gridSpan w:val="2"/>
            <w:shd w:val="clear" w:color="auto" w:fill="auto"/>
          </w:tcPr>
          <w:p w14:paraId="663D2183" w14:textId="75C7565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Título da Pesquisa:</w:t>
            </w:r>
          </w:p>
        </w:tc>
      </w:tr>
      <w:tr w:rsidR="000D4CF7" w:rsidRPr="006A72AC" w14:paraId="0F167CA6" w14:textId="77777777" w:rsidTr="00B92E0D">
        <w:tc>
          <w:tcPr>
            <w:tcW w:w="9067" w:type="dxa"/>
            <w:gridSpan w:val="2"/>
            <w:shd w:val="clear" w:color="auto" w:fill="auto"/>
          </w:tcPr>
          <w:p w14:paraId="62E53B08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proofErr w:type="gramStart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Pesquisador(</w:t>
            </w:r>
            <w:proofErr w:type="gramEnd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a) Responsável:</w:t>
            </w:r>
          </w:p>
        </w:tc>
      </w:tr>
      <w:bookmarkEnd w:id="1"/>
      <w:tr w:rsidR="00B92E0D" w:rsidRPr="006A72AC" w14:paraId="2B3BE86E" w14:textId="77777777" w:rsidTr="00B92E0D">
        <w:tc>
          <w:tcPr>
            <w:tcW w:w="9067" w:type="dxa"/>
            <w:gridSpan w:val="2"/>
            <w:shd w:val="clear" w:color="auto" w:fill="auto"/>
          </w:tcPr>
          <w:p w14:paraId="46B1BA11" w14:textId="77777777" w:rsidR="00B92E0D" w:rsidRPr="006A72AC" w:rsidRDefault="00B92E0D" w:rsidP="00285489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Equipe de pesquisa:</w:t>
            </w:r>
          </w:p>
        </w:tc>
      </w:tr>
      <w:tr w:rsidR="00B92E0D" w:rsidRPr="006A72AC" w14:paraId="13CB32C2" w14:textId="77777777" w:rsidTr="00B92E0D">
        <w:tc>
          <w:tcPr>
            <w:tcW w:w="9067" w:type="dxa"/>
            <w:gridSpan w:val="2"/>
            <w:shd w:val="clear" w:color="auto" w:fill="auto"/>
          </w:tcPr>
          <w:p w14:paraId="34509E07" w14:textId="77777777" w:rsidR="00B92E0D" w:rsidRPr="00E94489" w:rsidRDefault="00B92E0D" w:rsidP="00285489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Local de realização da pesquisa:</w:t>
            </w:r>
          </w:p>
        </w:tc>
      </w:tr>
    </w:tbl>
    <w:p w14:paraId="11B5C21C" w14:textId="77777777" w:rsidR="00B92E0D" w:rsidRDefault="00B92E0D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71A944" w14:textId="4F1FF101" w:rsidR="00057C0B" w:rsidRDefault="00B92E0D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DC69D2">
        <w:rPr>
          <w:rFonts w:ascii="Arial" w:eastAsia="Times New Roman" w:hAnsi="Arial" w:cs="Arial"/>
          <w:sz w:val="24"/>
          <w:szCs w:val="24"/>
        </w:rPr>
        <w:t xml:space="preserve">eguem as informações </w:t>
      </w:r>
      <w:r>
        <w:rPr>
          <w:rFonts w:ascii="Arial" w:eastAsia="Times New Roman" w:hAnsi="Arial" w:cs="Arial"/>
          <w:sz w:val="24"/>
          <w:szCs w:val="24"/>
        </w:rPr>
        <w:t xml:space="preserve">referentes ao(s) </w:t>
      </w:r>
      <w:r w:rsidRPr="00B92E0D">
        <w:rPr>
          <w:rFonts w:ascii="Arial" w:eastAsia="Times New Roman" w:hAnsi="Arial" w:cs="Arial"/>
          <w:sz w:val="24"/>
          <w:szCs w:val="24"/>
        </w:rPr>
        <w:t>Evento(s) Adverso(s) Grave(s):</w:t>
      </w:r>
    </w:p>
    <w:p w14:paraId="70CBC71B" w14:textId="176D808B" w:rsidR="00DC69D2" w:rsidRDefault="00DC69D2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D349580" w14:textId="5037FFB5" w:rsidR="00B92E0D" w:rsidRPr="00405CCC" w:rsidRDefault="00B92E0D" w:rsidP="00405CCC">
      <w:pPr>
        <w:pStyle w:val="PargrafodaLista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5CCC">
        <w:rPr>
          <w:rFonts w:ascii="Arial" w:eastAsia="Times New Roman" w:hAnsi="Arial" w:cs="Arial"/>
          <w:b/>
          <w:sz w:val="24"/>
          <w:szCs w:val="24"/>
        </w:rPr>
        <w:t xml:space="preserve">EVENTO ADVERSO GRAVE </w:t>
      </w:r>
      <w:commentRangeStart w:id="2"/>
      <w:proofErr w:type="gramStart"/>
      <w:r w:rsidR="00DC69D2" w:rsidRPr="00405CCC">
        <w:rPr>
          <w:rFonts w:ascii="Arial" w:eastAsia="Times New Roman" w:hAnsi="Arial" w:cs="Arial"/>
          <w:b/>
          <w:sz w:val="24"/>
          <w:szCs w:val="24"/>
        </w:rPr>
        <w:t>1</w:t>
      </w:r>
      <w:commentRangeEnd w:id="2"/>
      <w:proofErr w:type="gramEnd"/>
      <w:r w:rsidRPr="00405CCC">
        <w:rPr>
          <w:rFonts w:ascii="Arial" w:eastAsia="Times New Roman" w:hAnsi="Arial" w:cs="Arial"/>
          <w:b/>
          <w:sz w:val="24"/>
          <w:szCs w:val="24"/>
        </w:rPr>
        <w:t xml:space="preserve"> (EAG 1)</w:t>
      </w:r>
      <w:r w:rsidR="00BB2E5D">
        <w:rPr>
          <w:rStyle w:val="Refdecomentrio"/>
        </w:rPr>
        <w:commentReference w:id="2"/>
      </w:r>
    </w:p>
    <w:p w14:paraId="3876CB1D" w14:textId="4B5F667F" w:rsidR="00B92E0D" w:rsidRDefault="00B92E0D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Data do EAG: </w:t>
      </w:r>
      <w:r>
        <w:rPr>
          <w:rFonts w:ascii="Arial" w:eastAsia="Times New Roman" w:hAnsi="Arial" w:cs="Arial"/>
          <w:color w:val="0070C0"/>
          <w:sz w:val="24"/>
          <w:szCs w:val="24"/>
        </w:rPr>
        <w:t>dia/mês/ano</w:t>
      </w:r>
    </w:p>
    <w:p w14:paraId="3A87F8F0" w14:textId="1E94E1CA" w:rsidR="00B92E0D" w:rsidRDefault="00B92E0D" w:rsidP="00B92E0D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Número ou código do participante: </w:t>
      </w:r>
    </w:p>
    <w:p w14:paraId="49AD1E13" w14:textId="5A744140" w:rsidR="00B92E0D" w:rsidRDefault="00B92E0D" w:rsidP="00B92E0D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Número ou código do EAG: </w:t>
      </w:r>
    </w:p>
    <w:p w14:paraId="539DACE4" w14:textId="0EA5FE0B" w:rsidR="00B92E0D" w:rsidRDefault="00B92E0D" w:rsidP="00B92E0D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Classificação do EAG: </w:t>
      </w:r>
      <w:r>
        <w:rPr>
          <w:rFonts w:ascii="Arial" w:eastAsia="Times New Roman" w:hAnsi="Arial" w:cs="Arial"/>
          <w:color w:val="0070C0"/>
          <w:sz w:val="24"/>
          <w:szCs w:val="24"/>
        </w:rPr>
        <w:t>indicar se evento índice ou subsequente</w:t>
      </w:r>
    </w:p>
    <w:p w14:paraId="3362C45B" w14:textId="69312046" w:rsidR="00405CCC" w:rsidRDefault="00B92E0D" w:rsidP="00B92E0D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Discriminação da ocorrência: 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indicar a ocorrência </w:t>
      </w:r>
      <w:r w:rsidR="00405CCC">
        <w:rPr>
          <w:rFonts w:ascii="Arial" w:eastAsia="Times New Roman" w:hAnsi="Arial" w:cs="Arial"/>
          <w:color w:val="0070C0"/>
          <w:sz w:val="24"/>
          <w:szCs w:val="24"/>
        </w:rPr>
        <w:t>relacionada ao EAG (exemplo: febre, pneumonia, entre outros).</w:t>
      </w:r>
    </w:p>
    <w:p w14:paraId="0009CD63" w14:textId="0FDCCC7E" w:rsidR="00405CCC" w:rsidRDefault="00405CCC" w:rsidP="00405CCC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Tipo de EAG: 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indicar o tipo de EAG </w:t>
      </w:r>
      <w:proofErr w:type="gramStart"/>
      <w:r>
        <w:rPr>
          <w:rFonts w:ascii="Arial" w:eastAsia="Times New Roman" w:hAnsi="Arial" w:cs="Arial"/>
          <w:color w:val="0070C0"/>
          <w:sz w:val="24"/>
          <w:szCs w:val="24"/>
        </w:rPr>
        <w:t xml:space="preserve">(exemplo: 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(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óbito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ameaça à vida",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necessidade de internação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,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 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prolongamento de internação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dano significativo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dano permanente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anomalia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congênita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a critério do pesquisador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outros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);</w:t>
      </w:r>
    </w:p>
    <w:p w14:paraId="53C4D1F8" w14:textId="5C0D71EA" w:rsidR="00405CCC" w:rsidRDefault="00405CCC" w:rsidP="00405CCC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Causalidade com o produto investigado ou procedimento da pesquisa: </w:t>
      </w:r>
      <w:r>
        <w:rPr>
          <w:rFonts w:ascii="Arial" w:eastAsia="Times New Roman" w:hAnsi="Arial" w:cs="Arial"/>
          <w:color w:val="0070C0"/>
          <w:sz w:val="24"/>
          <w:szCs w:val="24"/>
        </w:rPr>
        <w:t>indicar se “não relacionado”, “possivelmente relacionado”, “provavelmente relacionado”, “definitivamente relacionado”.</w:t>
      </w:r>
    </w:p>
    <w:p w14:paraId="2DAE0BAC" w14:textId="13C3ADEE" w:rsidR="00405CCC" w:rsidRDefault="00405CCC" w:rsidP="00405CCC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Descrição detalhada da assistência prestada ao participante: </w:t>
      </w:r>
      <w:r>
        <w:rPr>
          <w:rFonts w:ascii="Arial" w:eastAsia="Times New Roman" w:hAnsi="Arial" w:cs="Arial"/>
          <w:color w:val="0070C0"/>
          <w:sz w:val="24"/>
          <w:szCs w:val="24"/>
        </w:rPr>
        <w:t>detalhar a assistência ao participante</w:t>
      </w:r>
      <w:r w:rsidR="001A5659">
        <w:rPr>
          <w:rFonts w:ascii="Arial" w:eastAsia="Times New Roman" w:hAnsi="Arial" w:cs="Arial"/>
          <w:color w:val="0070C0"/>
          <w:sz w:val="24"/>
          <w:szCs w:val="24"/>
        </w:rPr>
        <w:t xml:space="preserve"> (exemplo: “encaminhamento a suporte especializado”, “prescrição de medicamento”, outros procedimentos)</w:t>
      </w:r>
      <w:r>
        <w:rPr>
          <w:rFonts w:ascii="Arial" w:eastAsia="Times New Roman" w:hAnsi="Arial" w:cs="Arial"/>
          <w:color w:val="0070C0"/>
          <w:sz w:val="24"/>
          <w:szCs w:val="24"/>
        </w:rPr>
        <w:t>.</w:t>
      </w:r>
      <w:bookmarkStart w:id="3" w:name="_GoBack"/>
      <w:bookmarkEnd w:id="3"/>
    </w:p>
    <w:p w14:paraId="2919ADE3" w14:textId="07282D06" w:rsidR="00405CCC" w:rsidRDefault="00405CCC" w:rsidP="00405CCC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Data da última atualização: </w:t>
      </w:r>
      <w:r>
        <w:rPr>
          <w:rFonts w:ascii="Arial" w:eastAsia="Times New Roman" w:hAnsi="Arial" w:cs="Arial"/>
          <w:color w:val="0070C0"/>
          <w:sz w:val="24"/>
          <w:szCs w:val="24"/>
        </w:rPr>
        <w:t>dia/mês/ano</w:t>
      </w:r>
    </w:p>
    <w:p w14:paraId="6CCAE56F" w14:textId="47050A52" w:rsidR="00405CCC" w:rsidRDefault="00405CCC" w:rsidP="00405CCC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Situação do participante na data da última atualização: </w:t>
      </w:r>
      <w:r>
        <w:rPr>
          <w:rFonts w:ascii="Arial" w:eastAsia="Times New Roman" w:hAnsi="Arial" w:cs="Arial"/>
          <w:color w:val="0070C0"/>
          <w:sz w:val="24"/>
          <w:szCs w:val="24"/>
        </w:rPr>
        <w:t>indicar se “em andamento”, “recuperado sem sequelas”, “recuperado com sequelas” ou “morte”.</w:t>
      </w:r>
    </w:p>
    <w:p w14:paraId="206D9C0D" w14:textId="0195C060" w:rsidR="00405CCC" w:rsidRDefault="00405CCC" w:rsidP="00405CCC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Descrição da descontinuidade dos participantes da pesquisa: </w:t>
      </w:r>
      <w:r w:rsidR="001A5659">
        <w:rPr>
          <w:rFonts w:ascii="Arial" w:eastAsia="Times New Roman" w:hAnsi="Arial" w:cs="Arial"/>
          <w:color w:val="0070C0"/>
          <w:sz w:val="24"/>
          <w:szCs w:val="24"/>
        </w:rPr>
        <w:t>indicar e descrever caso ocorra necessidade de descontinuidade do participante na pesquisa.</w:t>
      </w:r>
    </w:p>
    <w:p w14:paraId="2B53F162" w14:textId="77777777" w:rsidR="00405CCC" w:rsidRDefault="00405CCC" w:rsidP="00405CCC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16C0200A" w14:textId="7D601C95" w:rsidR="001A5659" w:rsidRPr="00405CCC" w:rsidRDefault="001A5659" w:rsidP="001A5659">
      <w:pPr>
        <w:pStyle w:val="PargrafodaLista"/>
        <w:numPr>
          <w:ilvl w:val="0"/>
          <w:numId w:val="3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5CCC">
        <w:rPr>
          <w:rFonts w:ascii="Arial" w:eastAsia="Times New Roman" w:hAnsi="Arial" w:cs="Arial"/>
          <w:b/>
          <w:sz w:val="24"/>
          <w:szCs w:val="24"/>
        </w:rPr>
        <w:t xml:space="preserve">EVENTO ADVERSO GRAVE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2</w:t>
      </w:r>
      <w:proofErr w:type="gramEnd"/>
      <w:r w:rsidRPr="00405CCC">
        <w:rPr>
          <w:rFonts w:ascii="Arial" w:eastAsia="Times New Roman" w:hAnsi="Arial" w:cs="Arial"/>
          <w:b/>
          <w:sz w:val="24"/>
          <w:szCs w:val="24"/>
        </w:rPr>
        <w:t xml:space="preserve"> (EAG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405CCC">
        <w:rPr>
          <w:rFonts w:ascii="Arial" w:eastAsia="Times New Roman" w:hAnsi="Arial" w:cs="Arial"/>
          <w:b/>
          <w:sz w:val="24"/>
          <w:szCs w:val="24"/>
        </w:rPr>
        <w:t>)</w:t>
      </w:r>
    </w:p>
    <w:p w14:paraId="6399DB59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Data do EAG: </w:t>
      </w:r>
      <w:r>
        <w:rPr>
          <w:rFonts w:ascii="Arial" w:eastAsia="Times New Roman" w:hAnsi="Arial" w:cs="Arial"/>
          <w:color w:val="0070C0"/>
          <w:sz w:val="24"/>
          <w:szCs w:val="24"/>
        </w:rPr>
        <w:t>dia/mês/ano</w:t>
      </w:r>
    </w:p>
    <w:p w14:paraId="2080DC9F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Número ou código do participante: </w:t>
      </w:r>
    </w:p>
    <w:p w14:paraId="0A9C79D6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Número ou código do EAG: </w:t>
      </w:r>
    </w:p>
    <w:p w14:paraId="2FFAB174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Classificação do EAG: </w:t>
      </w:r>
      <w:r>
        <w:rPr>
          <w:rFonts w:ascii="Arial" w:eastAsia="Times New Roman" w:hAnsi="Arial" w:cs="Arial"/>
          <w:color w:val="0070C0"/>
          <w:sz w:val="24"/>
          <w:szCs w:val="24"/>
        </w:rPr>
        <w:t>indicar se evento índice ou subsequente</w:t>
      </w:r>
    </w:p>
    <w:p w14:paraId="3F767726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Discriminação da ocorrência: </w:t>
      </w:r>
      <w:r>
        <w:rPr>
          <w:rFonts w:ascii="Arial" w:eastAsia="Times New Roman" w:hAnsi="Arial" w:cs="Arial"/>
          <w:color w:val="0070C0"/>
          <w:sz w:val="24"/>
          <w:szCs w:val="24"/>
        </w:rPr>
        <w:t>indicar a ocorrência relacionada ao EAG (exemplo: febre, pneumonia, entre outros).</w:t>
      </w:r>
    </w:p>
    <w:p w14:paraId="3EC5B5A3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Tipo de EAG: 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indicar o tipo de EAG </w:t>
      </w:r>
      <w:proofErr w:type="gramStart"/>
      <w:r>
        <w:rPr>
          <w:rFonts w:ascii="Arial" w:eastAsia="Times New Roman" w:hAnsi="Arial" w:cs="Arial"/>
          <w:color w:val="0070C0"/>
          <w:sz w:val="24"/>
          <w:szCs w:val="24"/>
        </w:rPr>
        <w:t xml:space="preserve">(exemplo: 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(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óbito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ameaça à vida",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necessidade de internação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,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 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prolongamento de internação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dano significativo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dano permanente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anomalia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congênita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a critério do pesquisador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70C0"/>
          <w:sz w:val="24"/>
          <w:szCs w:val="24"/>
        </w:rPr>
        <w:t>“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outros</w:t>
      </w:r>
      <w:r>
        <w:rPr>
          <w:rFonts w:ascii="Arial" w:eastAsia="Times New Roman" w:hAnsi="Arial" w:cs="Arial"/>
          <w:color w:val="0070C0"/>
          <w:sz w:val="24"/>
          <w:szCs w:val="24"/>
        </w:rPr>
        <w:t>”</w:t>
      </w:r>
      <w:r w:rsidRPr="00405CCC">
        <w:rPr>
          <w:rFonts w:ascii="Arial" w:eastAsia="Times New Roman" w:hAnsi="Arial" w:cs="Arial"/>
          <w:color w:val="0070C0"/>
          <w:sz w:val="24"/>
          <w:szCs w:val="24"/>
        </w:rPr>
        <w:t>);</w:t>
      </w:r>
    </w:p>
    <w:p w14:paraId="41D5F6F8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Causalidade com o produto investigado ou procedimento da pesquisa: </w:t>
      </w:r>
      <w:r>
        <w:rPr>
          <w:rFonts w:ascii="Arial" w:eastAsia="Times New Roman" w:hAnsi="Arial" w:cs="Arial"/>
          <w:color w:val="0070C0"/>
          <w:sz w:val="24"/>
          <w:szCs w:val="24"/>
        </w:rPr>
        <w:t>indicar se “não relacionado”, “possivelmente relacionado”, “provavelmente relacionado”, “definitivamente relacionado”.</w:t>
      </w:r>
    </w:p>
    <w:p w14:paraId="4870703E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Descrição detalhada da assistência prestada ao participante: </w:t>
      </w:r>
      <w:r>
        <w:rPr>
          <w:rFonts w:ascii="Arial" w:eastAsia="Times New Roman" w:hAnsi="Arial" w:cs="Arial"/>
          <w:color w:val="0070C0"/>
          <w:sz w:val="24"/>
          <w:szCs w:val="24"/>
        </w:rPr>
        <w:t>detalhar a assistência ao participante (exemplo: “encaminhamento a suporte especializado”, “prescrição de medicamento”, outros procedimentos).</w:t>
      </w:r>
    </w:p>
    <w:p w14:paraId="1C8EE6CC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Data da última atualização: </w:t>
      </w:r>
      <w:r>
        <w:rPr>
          <w:rFonts w:ascii="Arial" w:eastAsia="Times New Roman" w:hAnsi="Arial" w:cs="Arial"/>
          <w:color w:val="0070C0"/>
          <w:sz w:val="24"/>
          <w:szCs w:val="24"/>
        </w:rPr>
        <w:t>dia/mês/ano</w:t>
      </w:r>
    </w:p>
    <w:p w14:paraId="3138E5A5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Situação do participante na data da última atualização: </w:t>
      </w:r>
      <w:r>
        <w:rPr>
          <w:rFonts w:ascii="Arial" w:eastAsia="Times New Roman" w:hAnsi="Arial" w:cs="Arial"/>
          <w:color w:val="0070C0"/>
          <w:sz w:val="24"/>
          <w:szCs w:val="24"/>
        </w:rPr>
        <w:t>indicar se “em andamento”, “recuperado sem sequelas”, “recuperado com sequelas” ou “morte”.</w:t>
      </w:r>
    </w:p>
    <w:p w14:paraId="0B0594FE" w14:textId="77777777" w:rsidR="001A5659" w:rsidRDefault="001A5659" w:rsidP="001A5659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Descrição da descontinuidade dos participantes da pesquisa: </w:t>
      </w:r>
      <w:r>
        <w:rPr>
          <w:rFonts w:ascii="Arial" w:eastAsia="Times New Roman" w:hAnsi="Arial" w:cs="Arial"/>
          <w:color w:val="0070C0"/>
          <w:sz w:val="24"/>
          <w:szCs w:val="24"/>
        </w:rPr>
        <w:t>indicar e descrever caso ocorra necessidade de descontinuidade do participante na pesquisa.</w:t>
      </w:r>
    </w:p>
    <w:p w14:paraId="6D69E475" w14:textId="77777777" w:rsidR="00405CCC" w:rsidRDefault="00405CCC" w:rsidP="00405CCC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p w14:paraId="058453CB" w14:textId="6FF197B2" w:rsidR="00310AE9" w:rsidRPr="00310AE9" w:rsidRDefault="00310AE9" w:rsidP="00310AE9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Local</w:t>
      </w:r>
      <w:r>
        <w:rPr>
          <w:rFonts w:ascii="Arial" w:eastAsia="Times New Roman" w:hAnsi="Arial" w:cs="Arial"/>
          <w:bCs/>
          <w:iCs/>
          <w:sz w:val="24"/>
          <w:szCs w:val="24"/>
        </w:rPr>
        <w:t>, dia de mês de ano.</w:t>
      </w:r>
    </w:p>
    <w:p w14:paraId="020D706E" w14:textId="621EC1F7" w:rsidR="000D4CF7" w:rsidRPr="002A16B3" w:rsidRDefault="000D4CF7" w:rsidP="00310AE9">
      <w:pPr>
        <w:spacing w:before="240" w:after="60" w:line="240" w:lineRule="auto"/>
        <w:outlineLvl w:val="4"/>
        <w:rPr>
          <w:rFonts w:ascii="Arial" w:hAnsi="Arial" w:cs="Arial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Assinatura do Pesquisador Responsável:</w:t>
      </w:r>
      <w:r w:rsidRPr="006A72A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</w:t>
      </w:r>
      <w:r w:rsidR="00310AE9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_______________________________.</w:t>
      </w:r>
    </w:p>
    <w:sectPr w:rsidR="000D4CF7" w:rsidRPr="002A16B3" w:rsidSect="006A72AC">
      <w:headerReference w:type="default" r:id="rId12"/>
      <w:footerReference w:type="default" r:id="rId13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recerista" w:date="2022-02-18T18:27:00Z" w:initials="PAR">
    <w:p w14:paraId="67AA0475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Style w:val="Refdecomentrio"/>
        </w:rPr>
        <w:annotationRef/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0079F717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6208E720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 documento deve  conter todas as informações digitadas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;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todos os campos devem ser preenchidos.</w:t>
      </w:r>
    </w:p>
    <w:p w14:paraId="0A979231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73D01F64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  <w:p w14:paraId="12512502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271DFE7A" w14:textId="6D3F4F94" w:rsidR="00B92E0D" w:rsidRPr="00B92E0D" w:rsidRDefault="00BB2E5D" w:rsidP="00B92E0D">
      <w:pP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Tutorial para </w:t>
      </w:r>
      <w:r w:rsidR="00B92E0D" w:rsidRPr="00B92E0D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notificação de Evento Adverso na Plataforma Brasil</w:t>
      </w:r>
      <w:r w:rsidR="00B92E0D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:</w:t>
      </w:r>
    </w:p>
    <w:p w14:paraId="735211E9" w14:textId="3C1A4F0A" w:rsidR="00BB06B0" w:rsidRPr="00B92E0D" w:rsidRDefault="0065394A" w:rsidP="00B92E0D">
      <w:pP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hyperlink r:id="rId1" w:history="1">
        <w:r w:rsidR="00B92E0D" w:rsidRPr="00FB1134">
          <w:rPr>
            <w:rStyle w:val="Hyperlink"/>
            <w:rFonts w:ascii="Arial" w:eastAsia="Times New Roman" w:hAnsi="Arial" w:cs="Arial"/>
            <w:noProof/>
            <w:kern w:val="32"/>
            <w:sz w:val="24"/>
            <w:szCs w:val="24"/>
            <w:lang w:eastAsia="x-none"/>
          </w:rPr>
          <w:t>https://www.youtube.com/watch?v=_ertpF76cs8</w:t>
        </w:r>
      </w:hyperlink>
    </w:p>
  </w:comment>
  <w:comment w:id="2" w:author="Parecerista" w:date="2022-05-10T15:48:00Z" w:initials="PAR">
    <w:p w14:paraId="347E5150" w14:textId="77777777" w:rsidR="00BB2E5D" w:rsidRPr="00A360E2" w:rsidRDefault="00BB2E5D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Style w:val="Refdecomentrio"/>
        </w:rPr>
        <w:annotationRef/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6D0249B5" w14:textId="77777777" w:rsidR="00BB2E5D" w:rsidRPr="00A360E2" w:rsidRDefault="00BB2E5D" w:rsidP="00BB2E5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56E41B27" w14:textId="77777777" w:rsidR="00BB2E5D" w:rsidRDefault="00BB2E5D" w:rsidP="001A565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Este documento deve  conter todas 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as </w:t>
      </w:r>
      <w:r w:rsidR="001A5659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informações referentes aos EAG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, devendo ser</w:t>
      </w:r>
      <w:r w:rsidR="001A5659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indicados em ordem cronológica (do mais antigo para o mais recente) e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numeradas sequêncialmente.</w:t>
      </w:r>
    </w:p>
    <w:p w14:paraId="7DB096DE" w14:textId="77777777" w:rsidR="001A5659" w:rsidRDefault="001A5659" w:rsidP="001A565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0C8095F5" w14:textId="77777777" w:rsidR="001A5659" w:rsidRDefault="001A5659" w:rsidP="001A5659">
      <w:pPr>
        <w:keepNext/>
        <w:spacing w:before="240" w:after="60" w:line="240" w:lineRule="auto"/>
        <w:jc w:val="center"/>
        <w:outlineLvl w:val="0"/>
        <w:rPr>
          <w:rFonts w:ascii="Calibri" w:hAnsi="Calibri" w:cs="Calibri"/>
          <w:color w:val="FF0000"/>
          <w:sz w:val="20"/>
          <w:szCs w:val="24"/>
        </w:rPr>
      </w:pP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Este documento deverá ser salvo com o nome </w:t>
      </w:r>
      <w:r>
        <w:rPr>
          <w:rFonts w:ascii="Calibri" w:hAnsi="Calibri" w:cs="Calibri"/>
          <w:color w:val="FF0000"/>
          <w:sz w:val="20"/>
          <w:szCs w:val="24"/>
        </w:rPr>
        <w:t>“EVENTO_ADVERSO_GRAVE” e anexado na Plataforma Brasil, na pasta “Outros” para análise. Deverá ser encaminhada “notificação” na Plataforma Brasil, seguindo às orientações.</w:t>
      </w:r>
    </w:p>
    <w:p w14:paraId="3C059944" w14:textId="77777777" w:rsidR="00166487" w:rsidRDefault="00166487" w:rsidP="001A5659">
      <w:pPr>
        <w:keepNext/>
        <w:spacing w:before="240" w:after="60" w:line="240" w:lineRule="auto"/>
        <w:jc w:val="center"/>
        <w:outlineLvl w:val="0"/>
        <w:rPr>
          <w:rFonts w:ascii="Calibri" w:hAnsi="Calibri" w:cs="Calibri"/>
          <w:color w:val="FF0000"/>
          <w:sz w:val="20"/>
          <w:szCs w:val="24"/>
        </w:rPr>
      </w:pPr>
    </w:p>
    <w:p w14:paraId="4889FB54" w14:textId="4264B30D" w:rsidR="00166487" w:rsidRDefault="00166487" w:rsidP="001A5659">
      <w:pPr>
        <w:keepNext/>
        <w:spacing w:before="240" w:after="60" w:line="240" w:lineRule="auto"/>
        <w:jc w:val="center"/>
        <w:outlineLvl w:val="0"/>
        <w:rPr>
          <w:rFonts w:ascii="Calibri" w:hAnsi="Calibri" w:cs="Calibri"/>
          <w:color w:val="FF0000"/>
          <w:sz w:val="20"/>
          <w:szCs w:val="24"/>
        </w:rPr>
      </w:pPr>
      <w:r>
        <w:rPr>
          <w:rFonts w:ascii="Calibri" w:hAnsi="Calibri" w:cs="Calibri"/>
          <w:color w:val="FF0000"/>
          <w:sz w:val="20"/>
          <w:szCs w:val="24"/>
        </w:rPr>
        <w:t xml:space="preserve">RETIRAR </w:t>
      </w:r>
      <w:r w:rsidR="003A5B64">
        <w:rPr>
          <w:rFonts w:ascii="Calibri" w:hAnsi="Calibri" w:cs="Calibri"/>
          <w:color w:val="FF0000"/>
          <w:sz w:val="20"/>
          <w:szCs w:val="24"/>
        </w:rPr>
        <w:t xml:space="preserve">OU SUBSTITUIR </w:t>
      </w:r>
      <w:r>
        <w:rPr>
          <w:rFonts w:ascii="Calibri" w:hAnsi="Calibri" w:cs="Calibri"/>
          <w:color w:val="FF0000"/>
          <w:sz w:val="20"/>
          <w:szCs w:val="24"/>
        </w:rPr>
        <w:t>AS ORIENTAÇÕES ESCRITAS EM AZUL.</w:t>
      </w:r>
    </w:p>
    <w:p w14:paraId="130680BD" w14:textId="77777777" w:rsidR="00166487" w:rsidRDefault="00166487" w:rsidP="001A5659">
      <w:pPr>
        <w:keepNext/>
        <w:spacing w:before="240" w:after="60" w:line="240" w:lineRule="auto"/>
        <w:jc w:val="center"/>
        <w:outlineLvl w:val="0"/>
        <w:rPr>
          <w:rFonts w:ascii="Calibri" w:hAnsi="Calibri" w:cs="Calibri"/>
          <w:color w:val="FF0000"/>
          <w:sz w:val="20"/>
          <w:szCs w:val="24"/>
        </w:rPr>
      </w:pPr>
    </w:p>
    <w:p w14:paraId="13791B87" w14:textId="54747703" w:rsidR="00166487" w:rsidRPr="00BB2E5D" w:rsidRDefault="00166487" w:rsidP="001A565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5211E9" w15:done="0"/>
  <w15:commentEx w15:paraId="13791B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6396" w16cex:dateUtc="2022-02-18T21:27:00Z"/>
  <w16cex:commentExtensible w16cex:durableId="25BE53CD" w16cex:dateUtc="2022-02-21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211E9" w16cid:durableId="25BA6396"/>
  <w16cid:commentId w16cid:paraId="13791B87" w16cid:durableId="25BE53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AFD04" w14:textId="77777777" w:rsidR="0065394A" w:rsidRDefault="0065394A" w:rsidP="000D4CF7">
      <w:pPr>
        <w:spacing w:after="0" w:line="240" w:lineRule="auto"/>
      </w:pPr>
      <w:r>
        <w:separator/>
      </w:r>
    </w:p>
  </w:endnote>
  <w:endnote w:type="continuationSeparator" w:id="0">
    <w:p w14:paraId="71EF1460" w14:textId="77777777" w:rsidR="0065394A" w:rsidRDefault="0065394A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3A5B64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2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3A5B64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2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9F99" w14:textId="77777777" w:rsidR="0065394A" w:rsidRDefault="0065394A" w:rsidP="000D4CF7">
      <w:pPr>
        <w:spacing w:after="0" w:line="240" w:lineRule="auto"/>
      </w:pPr>
      <w:r>
        <w:separator/>
      </w:r>
    </w:p>
  </w:footnote>
  <w:footnote w:type="continuationSeparator" w:id="0">
    <w:p w14:paraId="690D833C" w14:textId="77777777" w:rsidR="0065394A" w:rsidRDefault="0065394A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BDE0AE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" stroked="f">
                    <v:textbox style="mso-fit-shape-to-text:t">
                      <w:txbxContent>
                        <w:p w14:paraId="1821ACF0" w14:textId="6C90CF63" w:rsidR="006A72AC" w:rsidRPr="006A72AC" w:rsidRDefault="006A72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9F2"/>
    <w:multiLevelType w:val="hybridMultilevel"/>
    <w:tmpl w:val="EA9E3C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ecerista">
    <w15:presenceInfo w15:providerId="None" w15:userId="Parecer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406A6"/>
    <w:rsid w:val="00057C0B"/>
    <w:rsid w:val="00072C72"/>
    <w:rsid w:val="00093866"/>
    <w:rsid w:val="000C71E8"/>
    <w:rsid w:val="000D4CF7"/>
    <w:rsid w:val="00103023"/>
    <w:rsid w:val="001530C7"/>
    <w:rsid w:val="00166487"/>
    <w:rsid w:val="00192355"/>
    <w:rsid w:val="001A5659"/>
    <w:rsid w:val="001F18AD"/>
    <w:rsid w:val="00256480"/>
    <w:rsid w:val="002A16B3"/>
    <w:rsid w:val="002E0E5A"/>
    <w:rsid w:val="00305801"/>
    <w:rsid w:val="00310AE9"/>
    <w:rsid w:val="003127BF"/>
    <w:rsid w:val="003412D0"/>
    <w:rsid w:val="003529FD"/>
    <w:rsid w:val="0036129E"/>
    <w:rsid w:val="003A5B64"/>
    <w:rsid w:val="003F284B"/>
    <w:rsid w:val="00405CCC"/>
    <w:rsid w:val="00421E06"/>
    <w:rsid w:val="00446E9D"/>
    <w:rsid w:val="00475599"/>
    <w:rsid w:val="004A114C"/>
    <w:rsid w:val="004A72D5"/>
    <w:rsid w:val="00536204"/>
    <w:rsid w:val="00577A87"/>
    <w:rsid w:val="005C31FD"/>
    <w:rsid w:val="0063031F"/>
    <w:rsid w:val="0065394A"/>
    <w:rsid w:val="006A72AC"/>
    <w:rsid w:val="00741C86"/>
    <w:rsid w:val="00785460"/>
    <w:rsid w:val="007D3FC4"/>
    <w:rsid w:val="0081534D"/>
    <w:rsid w:val="008F4BBC"/>
    <w:rsid w:val="0097440C"/>
    <w:rsid w:val="00984667"/>
    <w:rsid w:val="009A349B"/>
    <w:rsid w:val="00A02DBF"/>
    <w:rsid w:val="00A360E2"/>
    <w:rsid w:val="00A44361"/>
    <w:rsid w:val="00A537EB"/>
    <w:rsid w:val="00B31F1A"/>
    <w:rsid w:val="00B92E0D"/>
    <w:rsid w:val="00BB06B0"/>
    <w:rsid w:val="00BB2E5D"/>
    <w:rsid w:val="00C07B54"/>
    <w:rsid w:val="00C40928"/>
    <w:rsid w:val="00C91196"/>
    <w:rsid w:val="00CC7E51"/>
    <w:rsid w:val="00CE1471"/>
    <w:rsid w:val="00D134A1"/>
    <w:rsid w:val="00D16207"/>
    <w:rsid w:val="00DC69D2"/>
    <w:rsid w:val="00DF7301"/>
    <w:rsid w:val="00E446CD"/>
    <w:rsid w:val="00E4511C"/>
    <w:rsid w:val="00E50551"/>
    <w:rsid w:val="00E94489"/>
    <w:rsid w:val="00F11DEE"/>
    <w:rsid w:val="00F13B3D"/>
    <w:rsid w:val="00F41451"/>
    <w:rsid w:val="00F63481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B2E5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2E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0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B2E5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2E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0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_ertpF76cs8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8FCD4B355E1C499FDFCAD7FA5B04D6" ma:contentTypeVersion="4" ma:contentTypeDescription="Crie um novo documento." ma:contentTypeScope="" ma:versionID="b54ee6321789dfc9627afae577ddd666">
  <xsd:schema xmlns:xsd="http://www.w3.org/2001/XMLSchema" xmlns:xs="http://www.w3.org/2001/XMLSchema" xmlns:p="http://schemas.microsoft.com/office/2006/metadata/properties" xmlns:ns2="ccdf0067-6209-4b3c-ab6d-a205d0789ff3" targetNamespace="http://schemas.microsoft.com/office/2006/metadata/properties" ma:root="true" ma:fieldsID="fcd50fbb633703ca03d387decd40023e" ns2:_="">
    <xsd:import namespace="ccdf0067-6209-4b3c-ab6d-a205d0789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0067-6209-4b3c-ab6d-a205d0789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DAA51-BA9A-449D-9608-8C9534406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BDED6-B115-4070-8FA1-5099D5A72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445D-3763-4382-8BF9-D3A5DEB7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f0067-6209-4b3c-ab6d-a205d0789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Lourencetti</dc:creator>
  <cp:lastModifiedBy>Martinelli</cp:lastModifiedBy>
  <cp:revision>9</cp:revision>
  <dcterms:created xsi:type="dcterms:W3CDTF">2022-02-18T21:26:00Z</dcterms:created>
  <dcterms:modified xsi:type="dcterms:W3CDTF">2022-05-10T18:48:00Z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0x0101009A8FCD4B355E1C499FDFCAD7FA5B04D6</vt:lpwstr>
  </property>
</Properties>
</file>